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0C405C" w:rsidTr="00C32A4D">
        <w:trPr>
          <w:trHeight w:val="142"/>
        </w:trPr>
        <w:tc>
          <w:tcPr>
            <w:tcW w:w="9889" w:type="dxa"/>
            <w:hideMark/>
          </w:tcPr>
          <w:tbl>
            <w:tblPr>
              <w:tblStyle w:val="a8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9"/>
              <w:gridCol w:w="828"/>
              <w:gridCol w:w="4266"/>
            </w:tblGrid>
            <w:tr w:rsidR="000C405C" w:rsidTr="00C32A4D">
              <w:tc>
                <w:tcPr>
                  <w:tcW w:w="4644" w:type="dxa"/>
                </w:tcPr>
                <w:p w:rsidR="0096473F" w:rsidRPr="009B5DE2" w:rsidRDefault="000C405C" w:rsidP="0096473F">
                  <w:pPr>
                    <w:tabs>
                      <w:tab w:val="left" w:pos="6472"/>
                    </w:tabs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96473F" w:rsidRPr="009B5DE2">
                    <w:rPr>
                      <w:rFonts w:ascii="Times New Roman" w:hAnsi="Times New Roman" w:cs="Times New Roman"/>
                      <w:noProof/>
                      <w:szCs w:val="20"/>
                      <w:lang w:eastAsia="ru-RU"/>
                    </w:rPr>
                    <w:drawing>
                      <wp:inline distT="0" distB="0" distL="0" distR="0" wp14:anchorId="22EC9D7E" wp14:editId="6A62A0CB">
                        <wp:extent cx="524510" cy="603250"/>
                        <wp:effectExtent l="0" t="0" r="8890" b="6350"/>
                        <wp:docPr id="231" name="Рисунок 2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603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ФЕДЕРАЛЬНАЯ СЛУЖБА ПО НАДЗОРУ В СФЕРЕ ЗАЩИТЫ ПРАВ ПОТРЕБИТЕЛЕЙ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БЛАГОПОЛУЧИЯ  ЧЕЛОВЕКА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Филиал Федерального бюджетного учреждения здравоохранения «Центр гигиены и эпидемиологии в Свердловской области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городе Красноуфимск, Красноуфимском,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районах»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623300,  </w:t>
                  </w:r>
                  <w:proofErr w:type="gramStart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>Свердловская</w:t>
                  </w:r>
                  <w:proofErr w:type="gramEnd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обл., г. Красноуфимск, 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ул. Советская, 13 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тел.: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7-59-43 </w:t>
                  </w: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факс: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7-59-43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e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-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mail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</w:t>
                  </w:r>
                  <w:r w:rsidRPr="009B5DE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hyperlink r:id="rId7" w:history="1"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mail</w:t>
                    </w:r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_07@66.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rospotrebnadzor</w:t>
                    </w:r>
                    <w:proofErr w:type="spellEnd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http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://</w:t>
                  </w:r>
                  <w:hyperlink r:id="rId8" w:history="1"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fbuz</w:t>
                    </w:r>
                    <w:proofErr w:type="spellEnd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6473F" w:rsidRPr="009B5DE2" w:rsidRDefault="0096473F" w:rsidP="0096473F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18"/>
                      <w:lang w:val="fr-FR"/>
                    </w:rPr>
                    <w:t xml:space="preserve">E-mail: </w:t>
                  </w:r>
                  <w:r w:rsidR="009D4A4D">
                    <w:fldChar w:fldCharType="begin"/>
                  </w:r>
                  <w:r w:rsidR="009D4A4D">
                    <w:instrText xml:space="preserve"> HYPERLINK "mailto:mail_07@66.rospotrebnadzor.ru" </w:instrText>
                  </w:r>
                  <w:r w:rsidR="009D4A4D">
                    <w:fldChar w:fldCharType="separate"/>
                  </w:r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mail</w:t>
                  </w:r>
                  <w:r w:rsidRPr="0096473F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_07@66.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rospotrebnadzor</w:t>
                  </w:r>
                  <w:proofErr w:type="spellEnd"/>
                  <w:r w:rsidRPr="0096473F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  <w:r w:rsidR="009D4A4D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fldChar w:fldCharType="end"/>
                  </w:r>
                </w:p>
                <w:p w:rsidR="000C405C" w:rsidRPr="0096473F" w:rsidRDefault="000C405C" w:rsidP="00E03BE0">
                  <w:pPr>
                    <w:ind w:left="-142" w:right="-10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№________________ 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E03BE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E03BE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</w:t>
                  </w:r>
                  <w:r w:rsidR="009D4A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0C405C" w:rsidRPr="0096473F" w:rsidRDefault="000C405C" w:rsidP="00C32A4D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59" w:type="dxa"/>
                </w:tcPr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700926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Статья в СМИ</w:t>
                  </w:r>
                </w:p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Главн</w:t>
                  </w:r>
                  <w:r w:rsid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ый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врач филиала ФБУЗ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«Центр гигиены и эпидемиологии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Свердловской области в городе Красноуфимск,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Красноуфимском,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районах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_______________ И.В. Шевелев</w:t>
                  </w:r>
                  <w:r w:rsidRPr="0070092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0C405C" w:rsidRDefault="000C405C" w:rsidP="00C32A4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C405C" w:rsidRDefault="000C405C" w:rsidP="000C40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  <w:lang w:val="en-US"/>
        </w:rPr>
      </w:pPr>
    </w:p>
    <w:p w:rsidR="00E03BE0" w:rsidRPr="008B1A37" w:rsidRDefault="00E03BE0" w:rsidP="00E03B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0"/>
          <w:szCs w:val="20"/>
        </w:rPr>
      </w:pPr>
      <w:r w:rsidRPr="008B1A37">
        <w:rPr>
          <w:b/>
          <w:sz w:val="20"/>
          <w:szCs w:val="20"/>
        </w:rPr>
        <w:t>О правах потребителя при оформлении заказа на производство и монтаж металлопластиковых конструкций (окон)</w:t>
      </w:r>
    </w:p>
    <w:p w:rsidR="00E03BE0" w:rsidRPr="008B3665" w:rsidRDefault="00E03BE0" w:rsidP="00E03B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bookmarkStart w:id="0" w:name="_GoBack"/>
      <w:bookmarkEnd w:id="0"/>
      <w:r w:rsidRPr="008B3665">
        <w:rPr>
          <w:sz w:val="20"/>
          <w:szCs w:val="20"/>
        </w:rPr>
        <w:t xml:space="preserve">В настоящее время не составляет большого труда найти </w:t>
      </w:r>
      <w:r w:rsidR="00FB0FA5" w:rsidRPr="008B3665">
        <w:rPr>
          <w:sz w:val="20"/>
          <w:szCs w:val="20"/>
        </w:rPr>
        <w:t>организацию</w:t>
      </w:r>
      <w:r w:rsidRPr="008B3665">
        <w:rPr>
          <w:sz w:val="20"/>
          <w:szCs w:val="20"/>
        </w:rPr>
        <w:t xml:space="preserve">, занимающуюся изготовлением и установкой окон. Но далеко не все </w:t>
      </w:r>
      <w:r w:rsidR="00FB0FA5" w:rsidRPr="008B3665">
        <w:rPr>
          <w:sz w:val="20"/>
          <w:szCs w:val="20"/>
        </w:rPr>
        <w:t>организации</w:t>
      </w:r>
      <w:r w:rsidRPr="008B3665">
        <w:rPr>
          <w:sz w:val="20"/>
          <w:szCs w:val="20"/>
        </w:rPr>
        <w:t xml:space="preserve"> ответственно выполняют взятые на себя обязательства. А ведь от качества окна и соблюдения всех правил монтажа зависит тепло и комфорт вашего дома.</w:t>
      </w:r>
    </w:p>
    <w:p w:rsidR="00E03BE0" w:rsidRPr="008B3665" w:rsidRDefault="00E03BE0" w:rsidP="00E03B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B3665">
        <w:rPr>
          <w:sz w:val="20"/>
          <w:szCs w:val="20"/>
        </w:rPr>
        <w:t xml:space="preserve">Чтобы не столкнуться лицом к лицу с фирмой-однодневкой, обращайте внимание на срок, в течение которого фирма действует на рынке, посоветуйтесь со знакомым, которые обращались в эту </w:t>
      </w:r>
      <w:r w:rsidR="00FB0FA5" w:rsidRPr="008B3665">
        <w:rPr>
          <w:sz w:val="20"/>
          <w:szCs w:val="20"/>
        </w:rPr>
        <w:t>организацию</w:t>
      </w:r>
      <w:r w:rsidRPr="008B3665">
        <w:rPr>
          <w:sz w:val="20"/>
          <w:szCs w:val="20"/>
        </w:rPr>
        <w:t>.</w:t>
      </w:r>
    </w:p>
    <w:p w:rsidR="00E03BE0" w:rsidRPr="008B3665" w:rsidRDefault="00E03BE0" w:rsidP="00E03B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B3665">
        <w:rPr>
          <w:sz w:val="20"/>
          <w:szCs w:val="20"/>
        </w:rPr>
        <w:t>Узнайте, есть ли у компании-установщика пластиковых окон собственное производство и как далеко от вашего города оно расположено.</w:t>
      </w:r>
    </w:p>
    <w:p w:rsidR="00E03BE0" w:rsidRPr="008B3665" w:rsidRDefault="00E03BE0" w:rsidP="00E03B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B3665">
        <w:rPr>
          <w:sz w:val="20"/>
          <w:szCs w:val="20"/>
        </w:rPr>
        <w:t>Ознакомитесь с образцом окна. Любая уважающая себя компания должна иметь в офисе образец окна в полную величину и в разрезе. Если затрудняетесь с выбором, попросите менеджера компании наглядно показать и рассказать об отличиях и преимуществах предлагаемого профиля. Обратите внимание на образцы комплектующих изделий (подоконник, москитную сетку, фурнитуру и т.д.).</w:t>
      </w:r>
    </w:p>
    <w:p w:rsidR="00E03BE0" w:rsidRPr="008B3665" w:rsidRDefault="00E03BE0" w:rsidP="00E03B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B3665">
        <w:rPr>
          <w:sz w:val="20"/>
          <w:szCs w:val="20"/>
        </w:rPr>
        <w:t>Для любого потребителя самыми важными характеристиками продукта являются цена и качество. Цена пластикового окна складывается из цены рамы (профиля), фурнитуры и стеклопакета. Качество готового вмонтированного в оконный проем пластикового окна определяется:</w:t>
      </w:r>
    </w:p>
    <w:p w:rsidR="00E03BE0" w:rsidRPr="008B3665" w:rsidRDefault="00E03BE0" w:rsidP="00E03B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B3665">
        <w:rPr>
          <w:sz w:val="20"/>
          <w:szCs w:val="20"/>
        </w:rPr>
        <w:t xml:space="preserve">- качеством </w:t>
      </w:r>
      <w:proofErr w:type="gramStart"/>
      <w:r w:rsidRPr="008B3665">
        <w:rPr>
          <w:sz w:val="20"/>
          <w:szCs w:val="20"/>
        </w:rPr>
        <w:t>комплектующих</w:t>
      </w:r>
      <w:proofErr w:type="gramEnd"/>
      <w:r w:rsidRPr="008B3665">
        <w:rPr>
          <w:sz w:val="20"/>
          <w:szCs w:val="20"/>
        </w:rPr>
        <w:t xml:space="preserve"> – профиля, стекла, фурнитуры – всего, из чего собирают окно. Прочность окна из ПВХ зависит от металлического профиля внутри и пластика снаружи. Чтобы пластик через пару лет не пожелтел и не испортился, технология изготовления не должна быть нарушена ни на йоту. Потребителю проверить на глаз это невозможно. Поэтому на товар должна быть лицензия и сертификат качества. Все замеры, расчеты, подбор конфигурации, сборку, доставку и монтаж изделия должна проводить одна компания, которая берет на себя ответственность за качество;</w:t>
      </w:r>
    </w:p>
    <w:p w:rsidR="00E03BE0" w:rsidRPr="008B3665" w:rsidRDefault="00E03BE0" w:rsidP="00E03B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B3665">
        <w:rPr>
          <w:sz w:val="20"/>
          <w:szCs w:val="20"/>
        </w:rPr>
        <w:t>- качеством монтажа. От профессионализма людей, которые установят вам готовые пластиковые окна, во многом зависит, как и сколько они вам будут служить. Срок службы оконных конструкций на 80% зависит от правильности монтажа. Поэтому лучше всего поручить установку той фирме, где заказывалась конструкция.</w:t>
      </w:r>
    </w:p>
    <w:p w:rsidR="00E03BE0" w:rsidRPr="008B1A37" w:rsidRDefault="00E03BE0" w:rsidP="00E03B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0"/>
          <w:szCs w:val="20"/>
        </w:rPr>
      </w:pPr>
      <w:r w:rsidRPr="008B3665">
        <w:rPr>
          <w:b/>
          <w:sz w:val="20"/>
          <w:szCs w:val="20"/>
        </w:rPr>
        <w:t>Информация для потребителя при оформлении заказа на производство и монтаж пластикового окна:</w:t>
      </w:r>
    </w:p>
    <w:p w:rsidR="00E03BE0" w:rsidRPr="008B1A37" w:rsidRDefault="00E03BE0" w:rsidP="00E03B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B3665">
        <w:rPr>
          <w:sz w:val="20"/>
          <w:szCs w:val="20"/>
        </w:rPr>
        <w:t>Информация должна быть представлена на русском языке!</w:t>
      </w:r>
    </w:p>
    <w:p w:rsidR="00FB0FA5" w:rsidRPr="008B3665" w:rsidRDefault="00E03BE0" w:rsidP="00E03B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B3665">
        <w:rPr>
          <w:sz w:val="20"/>
          <w:szCs w:val="20"/>
        </w:rPr>
        <w:t>- перечень выполняемых работ;</w:t>
      </w:r>
    </w:p>
    <w:p w:rsidR="00FB0FA5" w:rsidRPr="008B3665" w:rsidRDefault="00FB0FA5" w:rsidP="00E03B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B3665">
        <w:rPr>
          <w:sz w:val="20"/>
          <w:szCs w:val="20"/>
        </w:rPr>
        <w:t>-</w:t>
      </w:r>
      <w:r w:rsidR="00E03BE0" w:rsidRPr="008B3665">
        <w:rPr>
          <w:sz w:val="20"/>
          <w:szCs w:val="20"/>
        </w:rPr>
        <w:t xml:space="preserve"> обозначение стандартов, обязательным требованиям которых должны соответствовать оконные конструкции и монтажные швы (ГОСТы и т.д.);</w:t>
      </w:r>
    </w:p>
    <w:p w:rsidR="00FB0FA5" w:rsidRPr="008B3665" w:rsidRDefault="00E03BE0" w:rsidP="00E03B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B3665">
        <w:rPr>
          <w:sz w:val="20"/>
          <w:szCs w:val="20"/>
        </w:rPr>
        <w:t>- сроки выполнения работ;</w:t>
      </w:r>
    </w:p>
    <w:p w:rsidR="00FB0FA5" w:rsidRPr="008B3665" w:rsidRDefault="00E03BE0" w:rsidP="00E03B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B3665">
        <w:rPr>
          <w:sz w:val="20"/>
          <w:szCs w:val="20"/>
        </w:rPr>
        <w:t>- гарантийные сроки;</w:t>
      </w:r>
    </w:p>
    <w:p w:rsidR="00FB0FA5" w:rsidRPr="008B3665" w:rsidRDefault="00E03BE0" w:rsidP="00E03B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B3665">
        <w:rPr>
          <w:sz w:val="20"/>
          <w:szCs w:val="20"/>
        </w:rPr>
        <w:t>- цены на конструкции и выполняемые работы;</w:t>
      </w:r>
    </w:p>
    <w:p w:rsidR="00FB0FA5" w:rsidRPr="008B3665" w:rsidRDefault="00E03BE0" w:rsidP="00E03B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B3665">
        <w:rPr>
          <w:sz w:val="20"/>
          <w:szCs w:val="20"/>
        </w:rPr>
        <w:t>- сведения о порядке и форме оплаты;</w:t>
      </w:r>
    </w:p>
    <w:p w:rsidR="00E03BE0" w:rsidRPr="008B1A37" w:rsidRDefault="00E03BE0" w:rsidP="00E03B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B3665">
        <w:rPr>
          <w:sz w:val="20"/>
          <w:szCs w:val="20"/>
        </w:rPr>
        <w:t>- сведения о качестве и безопасности при изготовлении оконных конструкций (сертификаты соответствия, санитарно-эпидемиологические заключения).</w:t>
      </w:r>
    </w:p>
    <w:p w:rsidR="00FB0FA5" w:rsidRPr="008B3665" w:rsidRDefault="00FB0FA5" w:rsidP="00E03B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E03BE0" w:rsidRPr="008B1A37" w:rsidRDefault="00E03BE0" w:rsidP="00E03B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0"/>
          <w:szCs w:val="20"/>
        </w:rPr>
      </w:pPr>
      <w:r w:rsidRPr="008B3665">
        <w:rPr>
          <w:b/>
          <w:sz w:val="20"/>
          <w:szCs w:val="20"/>
        </w:rPr>
        <w:t>Наиболее частые нарушения при установке окон.</w:t>
      </w:r>
    </w:p>
    <w:p w:rsidR="00E03BE0" w:rsidRPr="008B1A37" w:rsidRDefault="00E03BE0" w:rsidP="00E03B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B3665">
        <w:rPr>
          <w:sz w:val="20"/>
          <w:szCs w:val="20"/>
        </w:rPr>
        <w:lastRenderedPageBreak/>
        <w:t>Прежде всего, это неправильно снятые размеры и монтаж с нарушением требований установленных законодательством (как следствие - снижение теплоизоляции или окна начинают «промерзать»).</w:t>
      </w:r>
    </w:p>
    <w:p w:rsidR="005C5113" w:rsidRPr="008B3665" w:rsidRDefault="005C5113" w:rsidP="005C51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B3665">
        <w:rPr>
          <w:sz w:val="20"/>
          <w:szCs w:val="20"/>
        </w:rPr>
        <w:t>Основная сложность на этапе установки изделия в том, что «неспециалисту» трудно оценить правильность монтажа.</w:t>
      </w:r>
    </w:p>
    <w:p w:rsidR="00E03BE0" w:rsidRPr="008B1A37" w:rsidRDefault="00E03BE0" w:rsidP="00E03B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B3665">
        <w:rPr>
          <w:sz w:val="20"/>
          <w:szCs w:val="20"/>
        </w:rPr>
        <w:t>При приемке окна нужно обратить внимание на то, чтобы на нем не было царапин, сколов на пластике и других видимых недостатков. Окно должно открываться и закрываться без усилий. Поэтому прежде чем подписать акт приёма-передачи, необходимо тщательно осмотреть результат работы и при выявлении недостатков отразить их в акте.</w:t>
      </w:r>
    </w:p>
    <w:p w:rsidR="00E03BE0" w:rsidRPr="008B1A37" w:rsidRDefault="00E03BE0" w:rsidP="00E03B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0"/>
          <w:szCs w:val="20"/>
        </w:rPr>
      </w:pPr>
      <w:r w:rsidRPr="008B1A37">
        <w:rPr>
          <w:b/>
          <w:sz w:val="20"/>
          <w:szCs w:val="20"/>
        </w:rPr>
        <w:t>Заключение договора</w:t>
      </w:r>
    </w:p>
    <w:p w:rsidR="00E92439" w:rsidRPr="008B3665" w:rsidRDefault="00E03BE0" w:rsidP="00E03B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B3665">
        <w:rPr>
          <w:sz w:val="20"/>
          <w:szCs w:val="20"/>
        </w:rPr>
        <w:t>Прежде чем подписывать дого</w:t>
      </w:r>
      <w:r w:rsidR="00E92439" w:rsidRPr="008B3665">
        <w:rPr>
          <w:sz w:val="20"/>
          <w:szCs w:val="20"/>
        </w:rPr>
        <w:t>вор внимательно прочтите текст!</w:t>
      </w:r>
    </w:p>
    <w:p w:rsidR="00E92439" w:rsidRPr="008B3665" w:rsidRDefault="00E92439" w:rsidP="00E03B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B3665">
        <w:rPr>
          <w:sz w:val="20"/>
          <w:szCs w:val="20"/>
        </w:rPr>
        <w:t xml:space="preserve">Как правило, договор на изготовление и монтаж окна является договором подряда, а не договором купли-продажи. Поэтому в договоре обязательно указывается: условия о сроках выполнения работ, а также цена работы, так как эти условия являются существенными для договора подряда. При отсутствии соглашения по указанным условиям договор считается </w:t>
      </w:r>
      <w:proofErr w:type="spellStart"/>
      <w:r w:rsidRPr="008B3665">
        <w:rPr>
          <w:sz w:val="20"/>
          <w:szCs w:val="20"/>
        </w:rPr>
        <w:t>незаключенным.</w:t>
      </w:r>
      <w:proofErr w:type="spellEnd"/>
    </w:p>
    <w:p w:rsidR="00E03BE0" w:rsidRPr="008B1A37" w:rsidRDefault="00E03BE0" w:rsidP="00E03B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B3665">
        <w:rPr>
          <w:sz w:val="20"/>
          <w:szCs w:val="20"/>
        </w:rPr>
        <w:t>Договор составляется в двух экземплярах - для покупателя и исполнителя. При отсутствии соглашения по указанным условиям договор считается незаключенным. Внимательно проверьте приложения к договору, описания и чертежи ваших будущих окон. Оплата согласованной суммы обязательно подтверждается платёжным документом, иначе факт внесения платежа будет трудно доказать.</w:t>
      </w:r>
    </w:p>
    <w:p w:rsidR="00E03BE0" w:rsidRPr="008B1A37" w:rsidRDefault="00E03BE0" w:rsidP="00E03B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B3665">
        <w:rPr>
          <w:sz w:val="20"/>
          <w:szCs w:val="20"/>
        </w:rPr>
        <w:t>В договоре указывается:</w:t>
      </w:r>
    </w:p>
    <w:p w:rsidR="00370892" w:rsidRPr="008B3665" w:rsidRDefault="00370892" w:rsidP="00E03B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B3665">
        <w:rPr>
          <w:sz w:val="20"/>
          <w:szCs w:val="20"/>
        </w:rPr>
        <w:t xml:space="preserve">- </w:t>
      </w:r>
      <w:r w:rsidR="00E03BE0" w:rsidRPr="008B3665">
        <w:rPr>
          <w:sz w:val="20"/>
          <w:szCs w:val="20"/>
        </w:rPr>
        <w:t>дата заключения договора,</w:t>
      </w:r>
    </w:p>
    <w:p w:rsidR="00370892" w:rsidRPr="008B3665" w:rsidRDefault="00370892" w:rsidP="00E03B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B3665">
        <w:rPr>
          <w:sz w:val="20"/>
          <w:szCs w:val="20"/>
        </w:rPr>
        <w:t xml:space="preserve">- </w:t>
      </w:r>
      <w:r w:rsidR="00E03BE0" w:rsidRPr="008B3665">
        <w:rPr>
          <w:sz w:val="20"/>
          <w:szCs w:val="20"/>
        </w:rPr>
        <w:t>полное фирменное наименование и местонахождение (юридический адрес) организации-изготовителя; для индивидуального предпринимателя (фамилия, имя, отчество, сведения о государственной регистрации);</w:t>
      </w:r>
    </w:p>
    <w:p w:rsidR="00370892" w:rsidRPr="008B3665" w:rsidRDefault="00370892" w:rsidP="00E03B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B3665">
        <w:rPr>
          <w:sz w:val="20"/>
          <w:szCs w:val="20"/>
        </w:rPr>
        <w:t xml:space="preserve">- </w:t>
      </w:r>
      <w:r w:rsidR="00E03BE0" w:rsidRPr="008B3665">
        <w:rPr>
          <w:sz w:val="20"/>
          <w:szCs w:val="20"/>
        </w:rPr>
        <w:t>вид работы;</w:t>
      </w:r>
    </w:p>
    <w:p w:rsidR="00370892" w:rsidRPr="008B3665" w:rsidRDefault="00370892" w:rsidP="00E03B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B3665">
        <w:rPr>
          <w:sz w:val="20"/>
          <w:szCs w:val="20"/>
        </w:rPr>
        <w:t xml:space="preserve">- </w:t>
      </w:r>
      <w:r w:rsidR="00E03BE0" w:rsidRPr="008B3665">
        <w:rPr>
          <w:sz w:val="20"/>
          <w:szCs w:val="20"/>
        </w:rPr>
        <w:t>сроки выполнения работ;</w:t>
      </w:r>
    </w:p>
    <w:p w:rsidR="00370892" w:rsidRPr="008B3665" w:rsidRDefault="00370892" w:rsidP="00E03B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B3665">
        <w:rPr>
          <w:sz w:val="20"/>
          <w:szCs w:val="20"/>
        </w:rPr>
        <w:t xml:space="preserve">- </w:t>
      </w:r>
      <w:r w:rsidR="00E03BE0" w:rsidRPr="008B3665">
        <w:rPr>
          <w:sz w:val="20"/>
          <w:szCs w:val="20"/>
        </w:rPr>
        <w:t>ответственность исполнителя в случае некачественного выполнения работ;</w:t>
      </w:r>
    </w:p>
    <w:p w:rsidR="00370892" w:rsidRPr="008B3665" w:rsidRDefault="00370892" w:rsidP="00E03B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B3665">
        <w:rPr>
          <w:sz w:val="20"/>
          <w:szCs w:val="20"/>
        </w:rPr>
        <w:t xml:space="preserve">- </w:t>
      </w:r>
      <w:r w:rsidR="00E03BE0" w:rsidRPr="008B3665">
        <w:rPr>
          <w:sz w:val="20"/>
          <w:szCs w:val="20"/>
        </w:rPr>
        <w:t>гарантийные обязательства;</w:t>
      </w:r>
    </w:p>
    <w:p w:rsidR="00370892" w:rsidRPr="008B3665" w:rsidRDefault="00370892" w:rsidP="00E03B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B3665">
        <w:rPr>
          <w:sz w:val="20"/>
          <w:szCs w:val="20"/>
        </w:rPr>
        <w:t xml:space="preserve">- </w:t>
      </w:r>
      <w:r w:rsidR="00E03BE0" w:rsidRPr="008B3665">
        <w:rPr>
          <w:sz w:val="20"/>
          <w:szCs w:val="20"/>
        </w:rPr>
        <w:t>цена работ;</w:t>
      </w:r>
    </w:p>
    <w:p w:rsidR="00E03BE0" w:rsidRPr="008B1A37" w:rsidRDefault="00370892" w:rsidP="00E03B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B3665">
        <w:rPr>
          <w:sz w:val="20"/>
          <w:szCs w:val="20"/>
        </w:rPr>
        <w:t xml:space="preserve">- </w:t>
      </w:r>
      <w:r w:rsidR="00E03BE0" w:rsidRPr="008B3665">
        <w:rPr>
          <w:sz w:val="20"/>
          <w:szCs w:val="20"/>
        </w:rPr>
        <w:t>правила и условия эффективного и безопасного использования оконной конструкции.</w:t>
      </w:r>
    </w:p>
    <w:p w:rsidR="00E92439" w:rsidRPr="008B3665" w:rsidRDefault="00E03BE0" w:rsidP="00E03B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0"/>
          <w:szCs w:val="20"/>
        </w:rPr>
      </w:pPr>
      <w:r w:rsidRPr="008B3665">
        <w:rPr>
          <w:b/>
          <w:sz w:val="20"/>
          <w:szCs w:val="20"/>
        </w:rPr>
        <w:t>Какие права имеют потребители при нарушении исполнителем сроков выполнения работ?</w:t>
      </w:r>
    </w:p>
    <w:p w:rsidR="00E03BE0" w:rsidRPr="008B1A37" w:rsidRDefault="00E03BE0" w:rsidP="00E03B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B3665">
        <w:rPr>
          <w:sz w:val="20"/>
          <w:szCs w:val="20"/>
        </w:rPr>
        <w:t>В соответствии со ст. 28 Закона РФ «О защите прав потребителей» № 2300-1 от 07.02.1992 г., потребитель, в случае нарушении исполнителем сроков выполнения работ по своему выбору вправе:</w:t>
      </w:r>
    </w:p>
    <w:p w:rsidR="00E03BE0" w:rsidRPr="008B1A37" w:rsidRDefault="00E03BE0" w:rsidP="00E03B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B1A37">
        <w:rPr>
          <w:sz w:val="20"/>
          <w:szCs w:val="20"/>
        </w:rPr>
        <w:t>- назначить исполнителю новый срок;</w:t>
      </w:r>
    </w:p>
    <w:p w:rsidR="00E03BE0" w:rsidRPr="008B1A37" w:rsidRDefault="00E03BE0" w:rsidP="00E03B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B1A37">
        <w:rPr>
          <w:sz w:val="20"/>
          <w:szCs w:val="20"/>
        </w:rPr>
        <w:t>- поручить выполнение работы третьим лицам за разумную цену и потребовать от исполнителя возмещения понесенных расходов;</w:t>
      </w:r>
    </w:p>
    <w:p w:rsidR="00E03BE0" w:rsidRPr="008B1A37" w:rsidRDefault="00E03BE0" w:rsidP="00E03B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B1A37">
        <w:rPr>
          <w:sz w:val="20"/>
          <w:szCs w:val="20"/>
        </w:rPr>
        <w:t>- потребовать уменьшения цены за выполненные работы;</w:t>
      </w:r>
    </w:p>
    <w:p w:rsidR="00E03BE0" w:rsidRPr="008B1A37" w:rsidRDefault="00E03BE0" w:rsidP="00E03B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B1A37">
        <w:rPr>
          <w:sz w:val="20"/>
          <w:szCs w:val="20"/>
        </w:rPr>
        <w:t>- отказаться от исполнения договора о выполнении работы;</w:t>
      </w:r>
    </w:p>
    <w:p w:rsidR="00E03BE0" w:rsidRPr="008B1A37" w:rsidRDefault="00E03BE0" w:rsidP="00E03B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B1A37">
        <w:rPr>
          <w:sz w:val="20"/>
          <w:szCs w:val="20"/>
        </w:rPr>
        <w:t>- потребовать полного возмещения убытков, причинённых ему в связи с нарушением сроков</w:t>
      </w:r>
      <w:r w:rsidR="00E92439" w:rsidRPr="008B3665">
        <w:rPr>
          <w:sz w:val="20"/>
          <w:szCs w:val="20"/>
        </w:rPr>
        <w:t xml:space="preserve"> </w:t>
      </w:r>
      <w:r w:rsidRPr="008B3665">
        <w:rPr>
          <w:sz w:val="20"/>
          <w:szCs w:val="20"/>
        </w:rPr>
        <w:t>выполнения работы, а также уплаты неустойки в размере 3% за каждый день просрочки.</w:t>
      </w:r>
    </w:p>
    <w:p w:rsidR="00E03BE0" w:rsidRPr="008B1A37" w:rsidRDefault="00E03BE0" w:rsidP="00E03B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0"/>
          <w:szCs w:val="20"/>
        </w:rPr>
      </w:pPr>
      <w:r w:rsidRPr="008B3665">
        <w:rPr>
          <w:b/>
          <w:sz w:val="20"/>
          <w:szCs w:val="20"/>
        </w:rPr>
        <w:t>Какие права имеет потребитель при обнаружении недостатков в выполненной работе?</w:t>
      </w:r>
    </w:p>
    <w:p w:rsidR="00E03BE0" w:rsidRPr="008B1A37" w:rsidRDefault="00E03BE0" w:rsidP="00E03B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B3665">
        <w:rPr>
          <w:sz w:val="20"/>
          <w:szCs w:val="20"/>
        </w:rPr>
        <w:t>В соответствии со ст. 29 Закона РФ «О защите прав потребителей» № 2300-1 от 07.02.1992 г., потребитель, при обнаружении недостатков выполненной работы по своему выбору вправе потребовать:</w:t>
      </w:r>
    </w:p>
    <w:p w:rsidR="00E03BE0" w:rsidRPr="008B1A37" w:rsidRDefault="00E03BE0" w:rsidP="00E03B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B1A37">
        <w:rPr>
          <w:sz w:val="20"/>
          <w:szCs w:val="20"/>
        </w:rPr>
        <w:t>- безвозмездного устранения недостатков выполненной работы;</w:t>
      </w:r>
    </w:p>
    <w:p w:rsidR="00E03BE0" w:rsidRPr="008B1A37" w:rsidRDefault="00E03BE0" w:rsidP="00E03B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B1A37">
        <w:rPr>
          <w:sz w:val="20"/>
          <w:szCs w:val="20"/>
        </w:rPr>
        <w:t>- соответствующего уменьшения цены выполненной работы;</w:t>
      </w:r>
    </w:p>
    <w:p w:rsidR="00E03BE0" w:rsidRPr="008B1A37" w:rsidRDefault="00E03BE0" w:rsidP="00E03B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B1A37">
        <w:rPr>
          <w:sz w:val="20"/>
          <w:szCs w:val="20"/>
        </w:rPr>
        <w:t>- повторного выполнения работы;</w:t>
      </w:r>
    </w:p>
    <w:p w:rsidR="00E03BE0" w:rsidRPr="008B1A37" w:rsidRDefault="00E03BE0" w:rsidP="00E03B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B1A37">
        <w:rPr>
          <w:sz w:val="20"/>
          <w:szCs w:val="20"/>
        </w:rPr>
        <w:t>- отказаться от исполнения договора о выполнения работы и потребовать полного возмещения убытков, если обнаружены существенные недостатки или если недостатки не были устранены исполнителем в установленный срок.</w:t>
      </w:r>
    </w:p>
    <w:p w:rsidR="00E03BE0" w:rsidRPr="008B1A37" w:rsidRDefault="00E03BE0" w:rsidP="00E03B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B1A37">
        <w:rPr>
          <w:sz w:val="20"/>
          <w:szCs w:val="20"/>
        </w:rPr>
        <w:t>- потребовать неустойку в размере 3 % от цены за нарушение сроков удовлетворения требований потребителя.</w:t>
      </w:r>
    </w:p>
    <w:p w:rsidR="00E03BE0" w:rsidRPr="008B1A37" w:rsidRDefault="00E03BE0" w:rsidP="00E03B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0"/>
          <w:szCs w:val="20"/>
        </w:rPr>
      </w:pPr>
      <w:r w:rsidRPr="008B3665">
        <w:rPr>
          <w:b/>
          <w:sz w:val="20"/>
          <w:szCs w:val="20"/>
        </w:rPr>
        <w:t>Действия при обнаружении недостатков</w:t>
      </w:r>
    </w:p>
    <w:p w:rsidR="00E03BE0" w:rsidRPr="008B1A37" w:rsidRDefault="00E03BE0" w:rsidP="00E03B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B3665">
        <w:rPr>
          <w:sz w:val="20"/>
          <w:szCs w:val="20"/>
        </w:rPr>
        <w:t xml:space="preserve">Подготовить к </w:t>
      </w:r>
      <w:r w:rsidR="005C5113" w:rsidRPr="008B3665">
        <w:rPr>
          <w:sz w:val="20"/>
          <w:szCs w:val="20"/>
        </w:rPr>
        <w:t>организации</w:t>
      </w:r>
      <w:r w:rsidRPr="008B3665">
        <w:rPr>
          <w:sz w:val="20"/>
          <w:szCs w:val="20"/>
        </w:rPr>
        <w:t xml:space="preserve"> письменную претензию в двух экземплярах, в которой указать одно из требований, предусмотренное Законом РФ № 2300-1 «О защите прав потребителей». Сделать это можно, если недостаток обнаружен в течение гарантийного срока, а при его отсутствии в разумный срок, в пределах 2 лет со дня принятия выполненной работы.</w:t>
      </w:r>
    </w:p>
    <w:p w:rsidR="008B3665" w:rsidRPr="008B3665" w:rsidRDefault="008B3665" w:rsidP="008B36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B3665">
        <w:rPr>
          <w:sz w:val="20"/>
          <w:szCs w:val="20"/>
        </w:rPr>
        <w:t>Гарантийный срок - период, в течение которого в случае обнаружения недостатков в выполненной работе изготовитель (исполнитель и т.д.) отвечают за недостатки.</w:t>
      </w:r>
    </w:p>
    <w:p w:rsidR="008B3665" w:rsidRPr="008B3665" w:rsidRDefault="008B3665" w:rsidP="008B36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B3665">
        <w:rPr>
          <w:sz w:val="20"/>
          <w:szCs w:val="20"/>
        </w:rPr>
        <w:t>Срок службы – период, в течение которого изготовитель, обязуется обеспечить потребителю возможность использования работы по назначению и нести ответственность за существенные недостатки.</w:t>
      </w:r>
    </w:p>
    <w:p w:rsidR="00E03BE0" w:rsidRPr="008B1A37" w:rsidRDefault="00E03BE0" w:rsidP="00E03B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B3665">
        <w:rPr>
          <w:sz w:val="20"/>
          <w:szCs w:val="20"/>
        </w:rPr>
        <w:t>В случае возникновения спора о причинах возникновения недостатков исполнитель обязан провести экспертизу за свой счет (если недостатки обнаружены в течение гарантийного срока). Потребитель вправе присутствовать при проведении экспертизы и в случае несогласия с её результатами оспорить заключение в судебном порядке.</w:t>
      </w:r>
    </w:p>
    <w:sectPr w:rsidR="00E03BE0" w:rsidRPr="008B1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D7854"/>
    <w:multiLevelType w:val="multilevel"/>
    <w:tmpl w:val="2796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05C"/>
    <w:rsid w:val="000C405C"/>
    <w:rsid w:val="002E689D"/>
    <w:rsid w:val="00370892"/>
    <w:rsid w:val="00473BFF"/>
    <w:rsid w:val="00520B40"/>
    <w:rsid w:val="005C5113"/>
    <w:rsid w:val="006C7D90"/>
    <w:rsid w:val="0080679F"/>
    <w:rsid w:val="008822D8"/>
    <w:rsid w:val="008A45D8"/>
    <w:rsid w:val="008B3665"/>
    <w:rsid w:val="00913FB6"/>
    <w:rsid w:val="0096473F"/>
    <w:rsid w:val="009D4A4D"/>
    <w:rsid w:val="009E71DE"/>
    <w:rsid w:val="00A60E2B"/>
    <w:rsid w:val="00E03BE0"/>
    <w:rsid w:val="00E92439"/>
    <w:rsid w:val="00F05A76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D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vost-tizer-vremya">
    <w:name w:val="novost-tizer-vremya"/>
    <w:basedOn w:val="a0"/>
    <w:rsid w:val="000C405C"/>
  </w:style>
  <w:style w:type="character" w:customStyle="1" w:styleId="novost-tizer-avtor">
    <w:name w:val="novost-tizer-avtor"/>
    <w:basedOn w:val="a0"/>
    <w:rsid w:val="000C405C"/>
  </w:style>
  <w:style w:type="paragraph" w:styleId="a3">
    <w:name w:val="Normal (Web)"/>
    <w:basedOn w:val="a"/>
    <w:uiPriority w:val="99"/>
    <w:unhideWhenUsed/>
    <w:rsid w:val="000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05C"/>
    <w:rPr>
      <w:b/>
      <w:bCs/>
    </w:rPr>
  </w:style>
  <w:style w:type="character" w:styleId="a5">
    <w:name w:val="Hyperlink"/>
    <w:basedOn w:val="a0"/>
    <w:uiPriority w:val="99"/>
    <w:unhideWhenUsed/>
    <w:rsid w:val="000C405C"/>
    <w:rPr>
      <w:color w:val="0000FF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0C405C"/>
  </w:style>
  <w:style w:type="paragraph" w:styleId="a7">
    <w:name w:val="Body Text"/>
    <w:aliases w:val="body text"/>
    <w:basedOn w:val="a"/>
    <w:link w:val="a6"/>
    <w:semiHidden/>
    <w:unhideWhenUsed/>
    <w:rsid w:val="000C405C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0C405C"/>
  </w:style>
  <w:style w:type="paragraph" w:customStyle="1" w:styleId="12">
    <w:name w:val="Без интервала1"/>
    <w:rsid w:val="000C40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C4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73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6C7D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tentpagetitle-h1">
    <w:name w:val="contentpagetitle-h1"/>
    <w:basedOn w:val="a0"/>
    <w:rsid w:val="006C7D90"/>
  </w:style>
  <w:style w:type="paragraph" w:customStyle="1" w:styleId="p1">
    <w:name w:val="_p1"/>
    <w:basedOn w:val="a"/>
    <w:rsid w:val="00E03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D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vost-tizer-vremya">
    <w:name w:val="novost-tizer-vremya"/>
    <w:basedOn w:val="a0"/>
    <w:rsid w:val="000C405C"/>
  </w:style>
  <w:style w:type="character" w:customStyle="1" w:styleId="novost-tizer-avtor">
    <w:name w:val="novost-tizer-avtor"/>
    <w:basedOn w:val="a0"/>
    <w:rsid w:val="000C405C"/>
  </w:style>
  <w:style w:type="paragraph" w:styleId="a3">
    <w:name w:val="Normal (Web)"/>
    <w:basedOn w:val="a"/>
    <w:uiPriority w:val="99"/>
    <w:unhideWhenUsed/>
    <w:rsid w:val="000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05C"/>
    <w:rPr>
      <w:b/>
      <w:bCs/>
    </w:rPr>
  </w:style>
  <w:style w:type="character" w:styleId="a5">
    <w:name w:val="Hyperlink"/>
    <w:basedOn w:val="a0"/>
    <w:uiPriority w:val="99"/>
    <w:unhideWhenUsed/>
    <w:rsid w:val="000C405C"/>
    <w:rPr>
      <w:color w:val="0000FF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0C405C"/>
  </w:style>
  <w:style w:type="paragraph" w:styleId="a7">
    <w:name w:val="Body Text"/>
    <w:aliases w:val="body text"/>
    <w:basedOn w:val="a"/>
    <w:link w:val="a6"/>
    <w:semiHidden/>
    <w:unhideWhenUsed/>
    <w:rsid w:val="000C405C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0C405C"/>
  </w:style>
  <w:style w:type="paragraph" w:customStyle="1" w:styleId="12">
    <w:name w:val="Без интервала1"/>
    <w:rsid w:val="000C40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C4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73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6C7D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tentpagetitle-h1">
    <w:name w:val="contentpagetitle-h1"/>
    <w:basedOn w:val="a0"/>
    <w:rsid w:val="006C7D90"/>
  </w:style>
  <w:style w:type="paragraph" w:customStyle="1" w:styleId="p1">
    <w:name w:val="_p1"/>
    <w:basedOn w:val="a"/>
    <w:rsid w:val="00E03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9349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8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025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4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542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8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71517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55238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38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1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835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7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9941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50613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57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54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466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0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34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8746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7137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1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5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4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573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8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07211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640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0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85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1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480329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6692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79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3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215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34701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32744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96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65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151\Desktop\&#1055;&#1077;&#1090;&#1088;&#1091;&#1085;&#1080;&#1085;&#1072;%20&#1050;&#1055;\&#1057;&#1052;&#1048;%20&#1042;&#1062;&#1055;\2022\fbuz66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k151\Desktop\&#1055;&#1077;&#1090;&#1088;&#1091;&#1085;&#1080;&#1085;&#1072;%20&#1050;&#1055;\&#1057;&#1052;&#1048;%20&#1042;&#1062;&#1055;\2022\mail_07@66.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</dc:creator>
  <cp:lastModifiedBy>Анна Николаевна</cp:lastModifiedBy>
  <cp:revision>2</cp:revision>
  <cp:lastPrinted>2024-02-06T06:55:00Z</cp:lastPrinted>
  <dcterms:created xsi:type="dcterms:W3CDTF">2024-02-06T06:55:00Z</dcterms:created>
  <dcterms:modified xsi:type="dcterms:W3CDTF">2024-02-06T06:55:00Z</dcterms:modified>
</cp:coreProperties>
</file>